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34F2B" w14:textId="77777777" w:rsidR="00B53C23" w:rsidRPr="00801606" w:rsidRDefault="00B53C23" w:rsidP="00B53C23">
      <w:pPr>
        <w:pStyle w:val="Heading2"/>
      </w:pPr>
      <w:bookmarkStart w:id="0" w:name="_GoBack"/>
      <w:r w:rsidRPr="00801606">
        <w:t>Number of Wesleyan schools and scholars 1837-1873</w:t>
      </w:r>
    </w:p>
    <w:bookmarkEnd w:id="0"/>
    <w:p w14:paraId="7350DDA4" w14:textId="77777777" w:rsidR="00B53C23" w:rsidRDefault="00B53C23" w:rsidP="00B53C23"/>
    <w:p w14:paraId="0053BF30" w14:textId="77777777" w:rsidR="00B53C23" w:rsidRPr="00801606" w:rsidRDefault="00B53C23" w:rsidP="00B53C23">
      <w:pPr>
        <w:sectPr w:rsidR="00B53C23" w:rsidRPr="00801606" w:rsidSect="00B53C23">
          <w:pgSz w:w="11900" w:h="16840"/>
          <w:pgMar w:top="1440" w:right="1152" w:bottom="1440" w:left="1152" w:header="706" w:footer="706" w:gutter="0"/>
          <w:cols w:space="72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530"/>
        <w:gridCol w:w="2160"/>
      </w:tblGrid>
      <w:tr w:rsidR="00B53C23" w:rsidRPr="00905A3E" w14:paraId="279B9E79" w14:textId="77777777" w:rsidTr="003F1535">
        <w:trPr>
          <w:cantSplit/>
          <w:tblHeader/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27DA496A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5A3E">
              <w:rPr>
                <w:b/>
              </w:rPr>
              <w:lastRenderedPageBreak/>
              <w:t>Year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7C3F2B17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5A3E">
              <w:rPr>
                <w:b/>
              </w:rPr>
              <w:t>Schools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1E6519CD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905A3E">
              <w:rPr>
                <w:b/>
              </w:rPr>
              <w:t>Scholars</w:t>
            </w:r>
          </w:p>
        </w:tc>
      </w:tr>
      <w:tr w:rsidR="00B53C23" w:rsidRPr="00905A3E" w14:paraId="1A95D179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181B48FF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1837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69CC2B96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22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58B1083C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</w:p>
        </w:tc>
      </w:tr>
      <w:tr w:rsidR="00B53C23" w:rsidRPr="00905A3E" w14:paraId="4C189D22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0091C31C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1840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72F6CCD4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101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11CE20C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8,193</w:t>
            </w:r>
          </w:p>
        </w:tc>
      </w:tr>
      <w:tr w:rsidR="00B53C23" w:rsidRPr="00905A3E" w14:paraId="67C94DEA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6750F2B9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1841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277C928D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131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710F01E9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11,462</w:t>
            </w:r>
          </w:p>
        </w:tc>
      </w:tr>
      <w:tr w:rsidR="00B53C23" w:rsidRPr="00905A3E" w14:paraId="30146ABF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30BEF708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1842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2917AC66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262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C3D8B44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18,533</w:t>
            </w:r>
          </w:p>
        </w:tc>
      </w:tr>
      <w:tr w:rsidR="00B53C23" w:rsidRPr="00905A3E" w14:paraId="7F15C184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1A500053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1843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0A2928F4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290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6814BFFA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20,804</w:t>
            </w:r>
          </w:p>
        </w:tc>
      </w:tr>
      <w:tr w:rsidR="00B53C23" w:rsidRPr="00905A3E" w14:paraId="76771353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00ADF425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1844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2C7BE76A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332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28699B49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25,463</w:t>
            </w:r>
          </w:p>
        </w:tc>
      </w:tr>
      <w:tr w:rsidR="00B53C23" w:rsidRPr="00905A3E" w14:paraId="5DD3828C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512D4A81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1845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519015F2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331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1FA6D203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30,686</w:t>
            </w:r>
          </w:p>
        </w:tc>
      </w:tr>
      <w:tr w:rsidR="00B53C23" w:rsidRPr="00905A3E" w14:paraId="75A774A2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16441D50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1846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4E25417B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370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64DE71A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34,285</w:t>
            </w:r>
          </w:p>
        </w:tc>
      </w:tr>
      <w:tr w:rsidR="00B53C23" w:rsidRPr="00905A3E" w14:paraId="3C0C2AE0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343260CA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1847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0BB7FBA1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395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2C3D0597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37,341</w:t>
            </w:r>
          </w:p>
        </w:tc>
      </w:tr>
      <w:tr w:rsidR="00B53C23" w:rsidRPr="00905A3E" w14:paraId="40E23D66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39D5B5FB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1848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56B33985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408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34B28D44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37,804</w:t>
            </w:r>
          </w:p>
        </w:tc>
      </w:tr>
      <w:tr w:rsidR="00B53C23" w:rsidRPr="00905A3E" w14:paraId="419563EC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425A47C6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1849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1C8048FB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413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07C74B1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38,968</w:t>
            </w:r>
          </w:p>
        </w:tc>
      </w:tr>
      <w:tr w:rsidR="00B53C23" w:rsidRPr="00905A3E" w14:paraId="0FFB34B2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1B27225D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1850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475E0F9E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397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7E8A0553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38,623</w:t>
            </w:r>
          </w:p>
        </w:tc>
      </w:tr>
      <w:tr w:rsidR="00B53C23" w:rsidRPr="00905A3E" w14:paraId="4B0ABA09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332147BD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1851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1EC9E48B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369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42517BE4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37,972</w:t>
            </w:r>
          </w:p>
        </w:tc>
      </w:tr>
      <w:tr w:rsidR="00B53C23" w:rsidRPr="00905A3E" w14:paraId="38A80C69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758FCDCC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1852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28D705D8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365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5C07F753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39,216</w:t>
            </w:r>
          </w:p>
        </w:tc>
      </w:tr>
      <w:tr w:rsidR="00B53C23" w:rsidRPr="00905A3E" w14:paraId="7A75DD98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21F0E925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1853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322CF17B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n/a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138C8A4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</w:p>
        </w:tc>
      </w:tr>
      <w:tr w:rsidR="00B53C23" w:rsidRPr="00905A3E" w14:paraId="02C93335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16C2FBE5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1854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51463FF4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434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F106396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42,085</w:t>
            </w:r>
          </w:p>
        </w:tc>
      </w:tr>
      <w:tr w:rsidR="00B53C23" w:rsidRPr="00905A3E" w14:paraId="1E3D9593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7BBE3731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1855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4B5842D2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417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140851FA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45,168</w:t>
            </w:r>
          </w:p>
        </w:tc>
      </w:tr>
      <w:tr w:rsidR="00B53C23" w:rsidRPr="00905A3E" w14:paraId="2F890E43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3B9FF342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1856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0243F011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421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35D5B6D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47,143</w:t>
            </w:r>
          </w:p>
        </w:tc>
      </w:tr>
      <w:tr w:rsidR="00B53C23" w:rsidRPr="00905A3E" w14:paraId="39646766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37F4EA83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1857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49D56770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434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1AEE0C8E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52,636</w:t>
            </w:r>
          </w:p>
        </w:tc>
      </w:tr>
      <w:tr w:rsidR="00B53C23" w:rsidRPr="00905A3E" w14:paraId="693E3933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5BDF764A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1858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26C9E49A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450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2A53BB1E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55,685</w:t>
            </w:r>
          </w:p>
        </w:tc>
      </w:tr>
      <w:tr w:rsidR="00B53C23" w:rsidRPr="00905A3E" w14:paraId="2346B56A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1325486D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1859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18582A7C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466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96282F5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61,023</w:t>
            </w:r>
          </w:p>
        </w:tc>
      </w:tr>
      <w:tr w:rsidR="00B53C23" w:rsidRPr="00905A3E" w14:paraId="080C3583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6AAA7720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1860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28A8FBBD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517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75CE57D3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68,605</w:t>
            </w:r>
          </w:p>
        </w:tc>
      </w:tr>
      <w:tr w:rsidR="00B53C23" w:rsidRPr="00905A3E" w14:paraId="51522C4B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576D9FCE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1861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23988B0A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560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2E1AB302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73,163</w:t>
            </w:r>
          </w:p>
        </w:tc>
      </w:tr>
      <w:tr w:rsidR="00B53C23" w:rsidRPr="00905A3E" w14:paraId="36B28BCE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587A078C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1862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5C805894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559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42D313FC" w14:textId="77777777" w:rsidR="00B53C23" w:rsidRPr="00905A3E" w:rsidRDefault="00B53C23" w:rsidP="003F1535">
            <w:pPr>
              <w:spacing w:before="100" w:beforeAutospacing="1" w:after="100" w:afterAutospacing="1"/>
              <w:jc w:val="center"/>
            </w:pPr>
            <w:r w:rsidRPr="00905A3E">
              <w:t>76,052</w:t>
            </w:r>
          </w:p>
        </w:tc>
      </w:tr>
      <w:tr w:rsidR="00B53C23" w:rsidRPr="00905A3E" w14:paraId="31698221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7AAA2ED5" w14:textId="77777777" w:rsidR="00B53C23" w:rsidRPr="00905A3E" w:rsidRDefault="00B53C23" w:rsidP="003F1535">
            <w:pPr>
              <w:jc w:val="center"/>
            </w:pPr>
            <w:r w:rsidRPr="00905A3E">
              <w:t>1863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6DD388C7" w14:textId="77777777" w:rsidR="00B53C23" w:rsidRPr="00905A3E" w:rsidRDefault="00B53C23" w:rsidP="003F1535">
            <w:pPr>
              <w:jc w:val="center"/>
            </w:pPr>
            <w:r w:rsidRPr="00905A3E">
              <w:t>556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67332D9B" w14:textId="77777777" w:rsidR="00B53C23" w:rsidRPr="00905A3E" w:rsidRDefault="00B53C23" w:rsidP="003F1535">
            <w:pPr>
              <w:jc w:val="center"/>
            </w:pPr>
            <w:r w:rsidRPr="00905A3E">
              <w:t>79,582</w:t>
            </w:r>
          </w:p>
        </w:tc>
      </w:tr>
      <w:tr w:rsidR="00B53C23" w:rsidRPr="00905A3E" w14:paraId="69FC440A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37B1F844" w14:textId="77777777" w:rsidR="00B53C23" w:rsidRPr="00905A3E" w:rsidRDefault="00B53C23" w:rsidP="003F1535">
            <w:pPr>
              <w:jc w:val="center"/>
            </w:pPr>
            <w:r w:rsidRPr="00905A3E">
              <w:t>1864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418E1F18" w14:textId="77777777" w:rsidR="00B53C23" w:rsidRPr="00905A3E" w:rsidRDefault="00B53C23" w:rsidP="003F1535">
            <w:pPr>
              <w:jc w:val="center"/>
            </w:pPr>
            <w:r w:rsidRPr="00905A3E">
              <w:t>562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44BC61F" w14:textId="77777777" w:rsidR="00B53C23" w:rsidRPr="00905A3E" w:rsidRDefault="00B53C23" w:rsidP="003F1535">
            <w:pPr>
              <w:jc w:val="center"/>
            </w:pPr>
            <w:r w:rsidRPr="00905A3E">
              <w:t>82,333</w:t>
            </w:r>
          </w:p>
        </w:tc>
      </w:tr>
      <w:tr w:rsidR="00B53C23" w:rsidRPr="00905A3E" w14:paraId="2741D0B7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0DCB16FE" w14:textId="77777777" w:rsidR="00B53C23" w:rsidRPr="00905A3E" w:rsidRDefault="00B53C23" w:rsidP="003F1535">
            <w:pPr>
              <w:jc w:val="center"/>
            </w:pPr>
            <w:r w:rsidRPr="00905A3E">
              <w:t>1865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433DBC34" w14:textId="77777777" w:rsidR="00B53C23" w:rsidRPr="00905A3E" w:rsidRDefault="00B53C23" w:rsidP="003F1535">
            <w:pPr>
              <w:jc w:val="center"/>
            </w:pPr>
            <w:r w:rsidRPr="00905A3E">
              <w:t>579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3269FDFE" w14:textId="77777777" w:rsidR="00B53C23" w:rsidRPr="00905A3E" w:rsidRDefault="00B53C23" w:rsidP="003F1535">
            <w:pPr>
              <w:jc w:val="center"/>
            </w:pPr>
            <w:r w:rsidRPr="00905A3E">
              <w:t>88,525</w:t>
            </w:r>
          </w:p>
        </w:tc>
      </w:tr>
      <w:tr w:rsidR="00B53C23" w:rsidRPr="00905A3E" w14:paraId="7F076890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22F0D559" w14:textId="77777777" w:rsidR="00B53C23" w:rsidRPr="00905A3E" w:rsidRDefault="00B53C23" w:rsidP="003F1535">
            <w:pPr>
              <w:jc w:val="center"/>
            </w:pPr>
            <w:r w:rsidRPr="00905A3E">
              <w:t>1866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0C357B25" w14:textId="77777777" w:rsidR="00B53C23" w:rsidRPr="00905A3E" w:rsidRDefault="00B53C23" w:rsidP="003F1535">
            <w:pPr>
              <w:jc w:val="center"/>
            </w:pPr>
            <w:r w:rsidRPr="00905A3E">
              <w:t>606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7AC1FCAD" w14:textId="77777777" w:rsidR="00B53C23" w:rsidRPr="00905A3E" w:rsidRDefault="00B53C23" w:rsidP="003F1535">
            <w:pPr>
              <w:jc w:val="center"/>
            </w:pPr>
            <w:r w:rsidRPr="00905A3E">
              <w:t>93,194</w:t>
            </w:r>
          </w:p>
        </w:tc>
      </w:tr>
      <w:tr w:rsidR="00B53C23" w:rsidRPr="00905A3E" w14:paraId="769C0239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5A4355EB" w14:textId="77777777" w:rsidR="00B53C23" w:rsidRPr="00905A3E" w:rsidRDefault="00B53C23" w:rsidP="003F1535">
            <w:pPr>
              <w:jc w:val="center"/>
            </w:pPr>
            <w:r w:rsidRPr="00905A3E">
              <w:t>1867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64441114" w14:textId="77777777" w:rsidR="00B53C23" w:rsidRPr="00905A3E" w:rsidRDefault="00B53C23" w:rsidP="003F1535">
            <w:pPr>
              <w:jc w:val="center"/>
            </w:pPr>
            <w:r w:rsidRPr="00905A3E">
              <w:t>631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22501E02" w14:textId="77777777" w:rsidR="00B53C23" w:rsidRPr="00905A3E" w:rsidRDefault="00B53C23" w:rsidP="003F1535">
            <w:pPr>
              <w:jc w:val="center"/>
            </w:pPr>
            <w:r w:rsidRPr="00905A3E">
              <w:t>99,128</w:t>
            </w:r>
          </w:p>
        </w:tc>
      </w:tr>
      <w:tr w:rsidR="00B53C23" w:rsidRPr="00905A3E" w14:paraId="1EB4CF4F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5A0E3A31" w14:textId="77777777" w:rsidR="00B53C23" w:rsidRPr="00905A3E" w:rsidRDefault="00B53C23" w:rsidP="003F1535">
            <w:pPr>
              <w:jc w:val="center"/>
            </w:pPr>
            <w:r w:rsidRPr="00905A3E">
              <w:t>1868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6EDB62CF" w14:textId="77777777" w:rsidR="00B53C23" w:rsidRPr="00905A3E" w:rsidRDefault="00B53C23" w:rsidP="003F1535">
            <w:pPr>
              <w:jc w:val="center"/>
            </w:pPr>
            <w:r w:rsidRPr="00905A3E">
              <w:t>671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716A8673" w14:textId="77777777" w:rsidR="00B53C23" w:rsidRPr="00905A3E" w:rsidRDefault="00B53C23" w:rsidP="003F1535">
            <w:pPr>
              <w:jc w:val="center"/>
            </w:pPr>
            <w:r w:rsidRPr="00905A3E">
              <w:t>111,004</w:t>
            </w:r>
          </w:p>
        </w:tc>
      </w:tr>
      <w:tr w:rsidR="00B53C23" w:rsidRPr="00905A3E" w14:paraId="0CAC2276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1981C1F9" w14:textId="77777777" w:rsidR="00B53C23" w:rsidRPr="00905A3E" w:rsidRDefault="00B53C23" w:rsidP="003F1535">
            <w:pPr>
              <w:jc w:val="center"/>
            </w:pPr>
            <w:r w:rsidRPr="00905A3E">
              <w:t>1869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21FB30BF" w14:textId="77777777" w:rsidR="00B53C23" w:rsidRPr="00905A3E" w:rsidRDefault="00B53C23" w:rsidP="003F1535">
            <w:pPr>
              <w:jc w:val="center"/>
            </w:pPr>
            <w:r w:rsidRPr="00905A3E">
              <w:t>698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3C89C735" w14:textId="77777777" w:rsidR="00B53C23" w:rsidRPr="00905A3E" w:rsidRDefault="00B53C23" w:rsidP="003F1535">
            <w:pPr>
              <w:jc w:val="center"/>
            </w:pPr>
            <w:r w:rsidRPr="00905A3E">
              <w:t>119,070</w:t>
            </w:r>
          </w:p>
        </w:tc>
      </w:tr>
      <w:tr w:rsidR="00B53C23" w:rsidRPr="00905A3E" w14:paraId="0A60D02E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42B2B30D" w14:textId="77777777" w:rsidR="00B53C23" w:rsidRPr="00905A3E" w:rsidRDefault="00B53C23" w:rsidP="003F1535">
            <w:pPr>
              <w:jc w:val="center"/>
            </w:pPr>
            <w:r w:rsidRPr="00905A3E">
              <w:t>1870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5C8BDDAD" w14:textId="77777777" w:rsidR="00B53C23" w:rsidRPr="00905A3E" w:rsidRDefault="00B53C23" w:rsidP="003F1535">
            <w:pPr>
              <w:jc w:val="center"/>
            </w:pPr>
            <w:r w:rsidRPr="00905A3E">
              <w:t>743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7CC41B86" w14:textId="77777777" w:rsidR="00B53C23" w:rsidRPr="00905A3E" w:rsidRDefault="00B53C23" w:rsidP="003F1535">
            <w:pPr>
              <w:jc w:val="center"/>
            </w:pPr>
            <w:r w:rsidRPr="00905A3E">
              <w:t>128,809</w:t>
            </w:r>
          </w:p>
        </w:tc>
      </w:tr>
      <w:tr w:rsidR="00B53C23" w:rsidRPr="00905A3E" w14:paraId="63210628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3F1F28C9" w14:textId="77777777" w:rsidR="00B53C23" w:rsidRPr="00905A3E" w:rsidRDefault="00B53C23" w:rsidP="003F1535">
            <w:pPr>
              <w:jc w:val="center"/>
            </w:pPr>
            <w:r w:rsidRPr="00905A3E">
              <w:t>1871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296C8A14" w14:textId="77777777" w:rsidR="00B53C23" w:rsidRPr="00905A3E" w:rsidRDefault="00B53C23" w:rsidP="003F1535">
            <w:pPr>
              <w:jc w:val="center"/>
            </w:pPr>
            <w:r w:rsidRPr="00905A3E">
              <w:t>889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43F9D9B0" w14:textId="77777777" w:rsidR="00B53C23" w:rsidRPr="00905A3E" w:rsidRDefault="00B53C23" w:rsidP="003F1535">
            <w:pPr>
              <w:jc w:val="center"/>
            </w:pPr>
            <w:r w:rsidRPr="00905A3E">
              <w:t>150,765</w:t>
            </w:r>
          </w:p>
        </w:tc>
      </w:tr>
      <w:tr w:rsidR="00B53C23" w:rsidRPr="00905A3E" w14:paraId="4562B0CE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04F628D7" w14:textId="77777777" w:rsidR="00B53C23" w:rsidRPr="00905A3E" w:rsidRDefault="00B53C23" w:rsidP="003F1535">
            <w:pPr>
              <w:jc w:val="center"/>
            </w:pPr>
            <w:r w:rsidRPr="00905A3E">
              <w:t>1872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728980B1" w14:textId="77777777" w:rsidR="00B53C23" w:rsidRPr="00905A3E" w:rsidRDefault="00B53C23" w:rsidP="003F1535">
            <w:pPr>
              <w:jc w:val="center"/>
            </w:pPr>
            <w:r w:rsidRPr="00905A3E">
              <w:t>910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201AF62C" w14:textId="77777777" w:rsidR="00B53C23" w:rsidRPr="00905A3E" w:rsidRDefault="00B53C23" w:rsidP="003F1535">
            <w:pPr>
              <w:jc w:val="center"/>
            </w:pPr>
            <w:r w:rsidRPr="00905A3E">
              <w:t>166,405</w:t>
            </w:r>
          </w:p>
        </w:tc>
      </w:tr>
      <w:tr w:rsidR="00B53C23" w:rsidRPr="00905A3E" w14:paraId="7B647410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762598DD" w14:textId="77777777" w:rsidR="00B53C23" w:rsidRPr="00905A3E" w:rsidRDefault="00B53C23" w:rsidP="003F1535">
            <w:pPr>
              <w:jc w:val="center"/>
            </w:pPr>
            <w:r w:rsidRPr="00905A3E">
              <w:t>1873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1B6641CF" w14:textId="77777777" w:rsidR="00B53C23" w:rsidRPr="00905A3E" w:rsidRDefault="00B53C23" w:rsidP="003F1535">
            <w:pPr>
              <w:jc w:val="center"/>
            </w:pPr>
            <w:r w:rsidRPr="00905A3E">
              <w:t>912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3CF76EDA" w14:textId="77777777" w:rsidR="00B53C23" w:rsidRPr="00905A3E" w:rsidRDefault="00B53C23" w:rsidP="003F1535">
            <w:pPr>
              <w:jc w:val="center"/>
            </w:pPr>
            <w:r w:rsidRPr="00905A3E">
              <w:t>171,372</w:t>
            </w:r>
          </w:p>
        </w:tc>
      </w:tr>
      <w:tr w:rsidR="00B53C23" w:rsidRPr="00905A3E" w14:paraId="0E558C9F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57C585F8" w14:textId="77777777" w:rsidR="00B53C23" w:rsidRPr="00905A3E" w:rsidRDefault="00B53C23" w:rsidP="003F1535">
            <w:pPr>
              <w:jc w:val="center"/>
            </w:pPr>
            <w:r w:rsidRPr="00905A3E">
              <w:t>1837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4FB1542F" w14:textId="77777777" w:rsidR="00B53C23" w:rsidRPr="00905A3E" w:rsidRDefault="00B53C23" w:rsidP="003F1535">
            <w:pPr>
              <w:jc w:val="center"/>
            </w:pPr>
            <w:r w:rsidRPr="00905A3E">
              <w:t>22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60F767CA" w14:textId="77777777" w:rsidR="00B53C23" w:rsidRPr="00905A3E" w:rsidRDefault="00B53C23" w:rsidP="003F1535">
            <w:pPr>
              <w:jc w:val="center"/>
            </w:pPr>
          </w:p>
        </w:tc>
      </w:tr>
      <w:tr w:rsidR="00B53C23" w:rsidRPr="00905A3E" w14:paraId="4E82190B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03007A3F" w14:textId="77777777" w:rsidR="00B53C23" w:rsidRPr="00905A3E" w:rsidRDefault="00B53C23" w:rsidP="003F1535">
            <w:pPr>
              <w:jc w:val="center"/>
            </w:pPr>
            <w:r w:rsidRPr="00905A3E">
              <w:t>1840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445E6521" w14:textId="77777777" w:rsidR="00B53C23" w:rsidRPr="00905A3E" w:rsidRDefault="00B53C23" w:rsidP="003F1535">
            <w:pPr>
              <w:jc w:val="center"/>
            </w:pPr>
            <w:r w:rsidRPr="00905A3E">
              <w:t>101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745A7D34" w14:textId="77777777" w:rsidR="00B53C23" w:rsidRPr="00905A3E" w:rsidRDefault="00B53C23" w:rsidP="003F1535">
            <w:pPr>
              <w:jc w:val="center"/>
            </w:pPr>
            <w:r w:rsidRPr="00905A3E">
              <w:t>8,193</w:t>
            </w:r>
          </w:p>
        </w:tc>
      </w:tr>
      <w:tr w:rsidR="00B53C23" w:rsidRPr="00905A3E" w14:paraId="18652A4F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70079D39" w14:textId="77777777" w:rsidR="00B53C23" w:rsidRPr="00905A3E" w:rsidRDefault="00B53C23" w:rsidP="003F1535">
            <w:pPr>
              <w:jc w:val="center"/>
            </w:pPr>
            <w:r w:rsidRPr="00905A3E">
              <w:t>1841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6F2798ED" w14:textId="77777777" w:rsidR="00B53C23" w:rsidRPr="00905A3E" w:rsidRDefault="00B53C23" w:rsidP="003F1535">
            <w:pPr>
              <w:jc w:val="center"/>
            </w:pPr>
            <w:r w:rsidRPr="00905A3E">
              <w:t>131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5D22BACD" w14:textId="77777777" w:rsidR="00B53C23" w:rsidRPr="00905A3E" w:rsidRDefault="00B53C23" w:rsidP="003F1535">
            <w:pPr>
              <w:jc w:val="center"/>
            </w:pPr>
            <w:r w:rsidRPr="00905A3E">
              <w:t>11,462</w:t>
            </w:r>
          </w:p>
        </w:tc>
      </w:tr>
      <w:tr w:rsidR="00B53C23" w:rsidRPr="00905A3E" w14:paraId="00C95168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7C14D863" w14:textId="77777777" w:rsidR="00B53C23" w:rsidRPr="00905A3E" w:rsidRDefault="00B53C23" w:rsidP="003F1535">
            <w:pPr>
              <w:jc w:val="center"/>
            </w:pPr>
            <w:r w:rsidRPr="00905A3E">
              <w:t>1842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46BE36F0" w14:textId="77777777" w:rsidR="00B53C23" w:rsidRPr="00905A3E" w:rsidRDefault="00B53C23" w:rsidP="003F1535">
            <w:pPr>
              <w:jc w:val="center"/>
            </w:pPr>
            <w:r w:rsidRPr="00905A3E">
              <w:t>262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A4E8176" w14:textId="77777777" w:rsidR="00B53C23" w:rsidRPr="00905A3E" w:rsidRDefault="00B53C23" w:rsidP="003F1535">
            <w:pPr>
              <w:jc w:val="center"/>
            </w:pPr>
            <w:r w:rsidRPr="00905A3E">
              <w:t>18,533</w:t>
            </w:r>
          </w:p>
        </w:tc>
      </w:tr>
      <w:tr w:rsidR="00B53C23" w:rsidRPr="00905A3E" w14:paraId="533FF9AF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4644A579" w14:textId="77777777" w:rsidR="00B53C23" w:rsidRPr="00905A3E" w:rsidRDefault="00B53C23" w:rsidP="003F1535">
            <w:pPr>
              <w:jc w:val="center"/>
            </w:pPr>
            <w:r w:rsidRPr="00905A3E">
              <w:t>1843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528CF09E" w14:textId="77777777" w:rsidR="00B53C23" w:rsidRPr="00905A3E" w:rsidRDefault="00B53C23" w:rsidP="003F1535">
            <w:pPr>
              <w:jc w:val="center"/>
            </w:pPr>
            <w:r w:rsidRPr="00905A3E">
              <w:t>290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3F7C4A7" w14:textId="77777777" w:rsidR="00B53C23" w:rsidRPr="00905A3E" w:rsidRDefault="00B53C23" w:rsidP="003F1535">
            <w:pPr>
              <w:jc w:val="center"/>
            </w:pPr>
            <w:r w:rsidRPr="00905A3E">
              <w:t>20,804</w:t>
            </w:r>
          </w:p>
        </w:tc>
      </w:tr>
      <w:tr w:rsidR="00B53C23" w:rsidRPr="00905A3E" w14:paraId="1C382CBC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585A7F32" w14:textId="77777777" w:rsidR="00B53C23" w:rsidRPr="00905A3E" w:rsidRDefault="00B53C23" w:rsidP="003F1535">
            <w:pPr>
              <w:jc w:val="center"/>
            </w:pPr>
            <w:r w:rsidRPr="00905A3E">
              <w:t>1844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22CE8C17" w14:textId="77777777" w:rsidR="00B53C23" w:rsidRPr="00905A3E" w:rsidRDefault="00B53C23" w:rsidP="003F1535">
            <w:pPr>
              <w:jc w:val="center"/>
            </w:pPr>
            <w:r w:rsidRPr="00905A3E">
              <w:t>332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68E1098C" w14:textId="77777777" w:rsidR="00B53C23" w:rsidRPr="00905A3E" w:rsidRDefault="00B53C23" w:rsidP="003F1535">
            <w:pPr>
              <w:jc w:val="center"/>
            </w:pPr>
            <w:r w:rsidRPr="00905A3E">
              <w:t>25,463</w:t>
            </w:r>
          </w:p>
        </w:tc>
      </w:tr>
      <w:tr w:rsidR="00B53C23" w:rsidRPr="00905A3E" w14:paraId="27EDFEB6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3218D8DA" w14:textId="77777777" w:rsidR="00B53C23" w:rsidRPr="00905A3E" w:rsidRDefault="00B53C23" w:rsidP="003F1535">
            <w:pPr>
              <w:jc w:val="center"/>
            </w:pPr>
            <w:r w:rsidRPr="00905A3E">
              <w:t>1845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7E43F1A4" w14:textId="77777777" w:rsidR="00B53C23" w:rsidRPr="00905A3E" w:rsidRDefault="00B53C23" w:rsidP="003F1535">
            <w:pPr>
              <w:jc w:val="center"/>
            </w:pPr>
            <w:r w:rsidRPr="00905A3E">
              <w:t>331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F9A279A" w14:textId="77777777" w:rsidR="00B53C23" w:rsidRPr="00905A3E" w:rsidRDefault="00B53C23" w:rsidP="003F1535">
            <w:pPr>
              <w:jc w:val="center"/>
            </w:pPr>
            <w:r w:rsidRPr="00905A3E">
              <w:t>30,686</w:t>
            </w:r>
          </w:p>
        </w:tc>
      </w:tr>
      <w:tr w:rsidR="00B53C23" w:rsidRPr="00905A3E" w14:paraId="58AD8554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705155B2" w14:textId="77777777" w:rsidR="00B53C23" w:rsidRPr="00905A3E" w:rsidRDefault="00B53C23" w:rsidP="003F1535">
            <w:pPr>
              <w:jc w:val="center"/>
            </w:pPr>
            <w:r w:rsidRPr="00905A3E">
              <w:t>1846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7B5175BC" w14:textId="77777777" w:rsidR="00B53C23" w:rsidRPr="00905A3E" w:rsidRDefault="00B53C23" w:rsidP="003F1535">
            <w:pPr>
              <w:jc w:val="center"/>
            </w:pPr>
            <w:r w:rsidRPr="00905A3E">
              <w:t>370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7F1EB909" w14:textId="77777777" w:rsidR="00B53C23" w:rsidRPr="00905A3E" w:rsidRDefault="00B53C23" w:rsidP="003F1535">
            <w:pPr>
              <w:jc w:val="center"/>
            </w:pPr>
            <w:r w:rsidRPr="00905A3E">
              <w:t>34,285</w:t>
            </w:r>
          </w:p>
        </w:tc>
      </w:tr>
      <w:tr w:rsidR="00B53C23" w:rsidRPr="00905A3E" w14:paraId="189DFBAC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13E0D97C" w14:textId="77777777" w:rsidR="00B53C23" w:rsidRPr="00905A3E" w:rsidRDefault="00B53C23" w:rsidP="003F1535">
            <w:pPr>
              <w:jc w:val="center"/>
            </w:pPr>
            <w:r w:rsidRPr="00905A3E">
              <w:t>1847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34042817" w14:textId="77777777" w:rsidR="00B53C23" w:rsidRPr="00905A3E" w:rsidRDefault="00B53C23" w:rsidP="003F1535">
            <w:pPr>
              <w:jc w:val="center"/>
            </w:pPr>
            <w:r w:rsidRPr="00905A3E">
              <w:t>395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1E82BD1E" w14:textId="77777777" w:rsidR="00B53C23" w:rsidRPr="00905A3E" w:rsidRDefault="00B53C23" w:rsidP="003F1535">
            <w:pPr>
              <w:jc w:val="center"/>
            </w:pPr>
            <w:r w:rsidRPr="00905A3E">
              <w:t>37,341</w:t>
            </w:r>
          </w:p>
        </w:tc>
      </w:tr>
      <w:tr w:rsidR="00B53C23" w:rsidRPr="00905A3E" w14:paraId="0142A01D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7FCCABCE" w14:textId="77777777" w:rsidR="00B53C23" w:rsidRPr="00905A3E" w:rsidRDefault="00B53C23" w:rsidP="003F1535">
            <w:pPr>
              <w:jc w:val="center"/>
            </w:pPr>
            <w:r w:rsidRPr="00905A3E">
              <w:t>1848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69E7F21F" w14:textId="77777777" w:rsidR="00B53C23" w:rsidRPr="00905A3E" w:rsidRDefault="00B53C23" w:rsidP="003F1535">
            <w:pPr>
              <w:jc w:val="center"/>
            </w:pPr>
            <w:r w:rsidRPr="00905A3E">
              <w:t>408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2408BDF" w14:textId="77777777" w:rsidR="00B53C23" w:rsidRPr="00905A3E" w:rsidRDefault="00B53C23" w:rsidP="003F1535">
            <w:pPr>
              <w:jc w:val="center"/>
            </w:pPr>
            <w:r w:rsidRPr="00905A3E">
              <w:t>37,804</w:t>
            </w:r>
          </w:p>
        </w:tc>
      </w:tr>
      <w:tr w:rsidR="00B53C23" w:rsidRPr="00905A3E" w14:paraId="3905DE4A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7405318E" w14:textId="77777777" w:rsidR="00B53C23" w:rsidRPr="00905A3E" w:rsidRDefault="00B53C23" w:rsidP="003F1535">
            <w:pPr>
              <w:jc w:val="center"/>
            </w:pPr>
            <w:r w:rsidRPr="00905A3E">
              <w:lastRenderedPageBreak/>
              <w:t>1849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064B0E31" w14:textId="77777777" w:rsidR="00B53C23" w:rsidRPr="00905A3E" w:rsidRDefault="00B53C23" w:rsidP="003F1535">
            <w:pPr>
              <w:jc w:val="center"/>
            </w:pPr>
            <w:r w:rsidRPr="00905A3E">
              <w:t>413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86C2CF8" w14:textId="77777777" w:rsidR="00B53C23" w:rsidRPr="00905A3E" w:rsidRDefault="00B53C23" w:rsidP="003F1535">
            <w:pPr>
              <w:jc w:val="center"/>
            </w:pPr>
            <w:r w:rsidRPr="00905A3E">
              <w:t>38,968</w:t>
            </w:r>
          </w:p>
        </w:tc>
      </w:tr>
      <w:tr w:rsidR="00B53C23" w:rsidRPr="00905A3E" w14:paraId="5579AD24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312D9F91" w14:textId="77777777" w:rsidR="00B53C23" w:rsidRPr="00905A3E" w:rsidRDefault="00B53C23" w:rsidP="003F1535">
            <w:pPr>
              <w:jc w:val="center"/>
            </w:pPr>
            <w:r w:rsidRPr="00905A3E">
              <w:t>1850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3E4F399E" w14:textId="77777777" w:rsidR="00B53C23" w:rsidRPr="00905A3E" w:rsidRDefault="00B53C23" w:rsidP="003F1535">
            <w:pPr>
              <w:jc w:val="center"/>
            </w:pPr>
            <w:r w:rsidRPr="00905A3E">
              <w:t>397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062483B" w14:textId="77777777" w:rsidR="00B53C23" w:rsidRPr="00905A3E" w:rsidRDefault="00B53C23" w:rsidP="003F1535">
            <w:pPr>
              <w:jc w:val="center"/>
            </w:pPr>
            <w:r w:rsidRPr="00905A3E">
              <w:t>38,623</w:t>
            </w:r>
          </w:p>
        </w:tc>
      </w:tr>
      <w:tr w:rsidR="00B53C23" w:rsidRPr="00905A3E" w14:paraId="3FB9C184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37F41047" w14:textId="77777777" w:rsidR="00B53C23" w:rsidRPr="00905A3E" w:rsidRDefault="00B53C23" w:rsidP="003F1535">
            <w:pPr>
              <w:jc w:val="center"/>
            </w:pPr>
            <w:r w:rsidRPr="00905A3E">
              <w:t>1851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29213F9F" w14:textId="77777777" w:rsidR="00B53C23" w:rsidRPr="00905A3E" w:rsidRDefault="00B53C23" w:rsidP="003F1535">
            <w:pPr>
              <w:jc w:val="center"/>
            </w:pPr>
            <w:r w:rsidRPr="00905A3E">
              <w:t>369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7B9289B4" w14:textId="77777777" w:rsidR="00B53C23" w:rsidRPr="00905A3E" w:rsidRDefault="00B53C23" w:rsidP="003F1535">
            <w:pPr>
              <w:jc w:val="center"/>
            </w:pPr>
            <w:r w:rsidRPr="00905A3E">
              <w:t>37,972</w:t>
            </w:r>
          </w:p>
        </w:tc>
      </w:tr>
      <w:tr w:rsidR="00B53C23" w:rsidRPr="00905A3E" w14:paraId="4AC180AA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5441B9FF" w14:textId="77777777" w:rsidR="00B53C23" w:rsidRPr="00905A3E" w:rsidRDefault="00B53C23" w:rsidP="003F1535">
            <w:pPr>
              <w:jc w:val="center"/>
            </w:pPr>
            <w:r w:rsidRPr="00905A3E">
              <w:t>1852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78894BB1" w14:textId="77777777" w:rsidR="00B53C23" w:rsidRPr="00905A3E" w:rsidRDefault="00B53C23" w:rsidP="003F1535">
            <w:pPr>
              <w:jc w:val="center"/>
            </w:pPr>
            <w:r w:rsidRPr="00905A3E">
              <w:t>365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4629C042" w14:textId="77777777" w:rsidR="00B53C23" w:rsidRPr="00905A3E" w:rsidRDefault="00B53C23" w:rsidP="003F1535">
            <w:pPr>
              <w:jc w:val="center"/>
            </w:pPr>
            <w:r w:rsidRPr="00905A3E">
              <w:t>39,216</w:t>
            </w:r>
          </w:p>
        </w:tc>
      </w:tr>
      <w:tr w:rsidR="00B53C23" w:rsidRPr="00905A3E" w14:paraId="386DF538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7C71C7AE" w14:textId="77777777" w:rsidR="00B53C23" w:rsidRPr="00905A3E" w:rsidRDefault="00B53C23" w:rsidP="003F1535">
            <w:pPr>
              <w:jc w:val="center"/>
            </w:pPr>
            <w:r w:rsidRPr="00905A3E">
              <w:t>1853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34065AD1" w14:textId="77777777" w:rsidR="00B53C23" w:rsidRPr="00905A3E" w:rsidRDefault="00B53C23" w:rsidP="003F1535">
            <w:pPr>
              <w:jc w:val="center"/>
            </w:pPr>
            <w:r w:rsidRPr="00905A3E">
              <w:t>n/a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72D6E076" w14:textId="77777777" w:rsidR="00B53C23" w:rsidRPr="00905A3E" w:rsidRDefault="00B53C23" w:rsidP="003F1535">
            <w:pPr>
              <w:jc w:val="center"/>
            </w:pPr>
          </w:p>
        </w:tc>
      </w:tr>
      <w:tr w:rsidR="00B53C23" w:rsidRPr="00905A3E" w14:paraId="2D5AFC3D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6D6543FA" w14:textId="77777777" w:rsidR="00B53C23" w:rsidRPr="00905A3E" w:rsidRDefault="00B53C23" w:rsidP="003F1535">
            <w:pPr>
              <w:jc w:val="center"/>
            </w:pPr>
            <w:r w:rsidRPr="00905A3E">
              <w:t>1854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60EDB778" w14:textId="77777777" w:rsidR="00B53C23" w:rsidRPr="00905A3E" w:rsidRDefault="00B53C23" w:rsidP="003F1535">
            <w:pPr>
              <w:jc w:val="center"/>
            </w:pPr>
            <w:r w:rsidRPr="00905A3E">
              <w:t>434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1AA454EE" w14:textId="77777777" w:rsidR="00B53C23" w:rsidRPr="00905A3E" w:rsidRDefault="00B53C23" w:rsidP="003F1535">
            <w:pPr>
              <w:jc w:val="center"/>
            </w:pPr>
            <w:r w:rsidRPr="00905A3E">
              <w:t>42,085</w:t>
            </w:r>
          </w:p>
        </w:tc>
      </w:tr>
      <w:tr w:rsidR="00B53C23" w:rsidRPr="00905A3E" w14:paraId="04F59E3B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168B7878" w14:textId="77777777" w:rsidR="00B53C23" w:rsidRPr="00905A3E" w:rsidRDefault="00B53C23" w:rsidP="003F1535">
            <w:pPr>
              <w:jc w:val="center"/>
            </w:pPr>
            <w:r w:rsidRPr="00905A3E">
              <w:t>1855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7F9951EE" w14:textId="77777777" w:rsidR="00B53C23" w:rsidRPr="00905A3E" w:rsidRDefault="00B53C23" w:rsidP="003F1535">
            <w:pPr>
              <w:jc w:val="center"/>
            </w:pPr>
            <w:r w:rsidRPr="00905A3E">
              <w:t>417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37E91C76" w14:textId="77777777" w:rsidR="00B53C23" w:rsidRPr="00905A3E" w:rsidRDefault="00B53C23" w:rsidP="003F1535">
            <w:pPr>
              <w:jc w:val="center"/>
            </w:pPr>
            <w:r w:rsidRPr="00905A3E">
              <w:t>45,168</w:t>
            </w:r>
          </w:p>
        </w:tc>
      </w:tr>
      <w:tr w:rsidR="00B53C23" w:rsidRPr="00905A3E" w14:paraId="2D4546C5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5DC3FC39" w14:textId="77777777" w:rsidR="00B53C23" w:rsidRPr="00905A3E" w:rsidRDefault="00B53C23" w:rsidP="003F1535">
            <w:pPr>
              <w:jc w:val="center"/>
            </w:pPr>
            <w:r w:rsidRPr="00905A3E">
              <w:t>1856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42AFF8CA" w14:textId="77777777" w:rsidR="00B53C23" w:rsidRPr="00905A3E" w:rsidRDefault="00B53C23" w:rsidP="003F1535">
            <w:pPr>
              <w:jc w:val="center"/>
            </w:pPr>
            <w:r w:rsidRPr="00905A3E">
              <w:t>421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73E82E4D" w14:textId="77777777" w:rsidR="00B53C23" w:rsidRPr="00905A3E" w:rsidRDefault="00B53C23" w:rsidP="003F1535">
            <w:pPr>
              <w:jc w:val="center"/>
            </w:pPr>
            <w:r w:rsidRPr="00905A3E">
              <w:t>47,143</w:t>
            </w:r>
          </w:p>
        </w:tc>
      </w:tr>
      <w:tr w:rsidR="00B53C23" w:rsidRPr="00905A3E" w14:paraId="1166271D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55B8C4B6" w14:textId="77777777" w:rsidR="00B53C23" w:rsidRPr="00905A3E" w:rsidRDefault="00B53C23" w:rsidP="003F1535">
            <w:pPr>
              <w:jc w:val="center"/>
            </w:pPr>
            <w:r w:rsidRPr="00905A3E">
              <w:t>1857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2C5F6F75" w14:textId="77777777" w:rsidR="00B53C23" w:rsidRPr="00905A3E" w:rsidRDefault="00B53C23" w:rsidP="003F1535">
            <w:pPr>
              <w:jc w:val="center"/>
            </w:pPr>
            <w:r w:rsidRPr="00905A3E">
              <w:t>434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6443A036" w14:textId="77777777" w:rsidR="00B53C23" w:rsidRPr="00905A3E" w:rsidRDefault="00B53C23" w:rsidP="003F1535">
            <w:pPr>
              <w:jc w:val="center"/>
            </w:pPr>
            <w:r w:rsidRPr="00905A3E">
              <w:t>52,636</w:t>
            </w:r>
          </w:p>
        </w:tc>
      </w:tr>
      <w:tr w:rsidR="00B53C23" w:rsidRPr="00905A3E" w14:paraId="4261C3DB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16F741CE" w14:textId="77777777" w:rsidR="00B53C23" w:rsidRPr="00905A3E" w:rsidRDefault="00B53C23" w:rsidP="003F1535">
            <w:pPr>
              <w:jc w:val="center"/>
            </w:pPr>
            <w:r w:rsidRPr="00905A3E">
              <w:t>1858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26A42D24" w14:textId="77777777" w:rsidR="00B53C23" w:rsidRPr="00905A3E" w:rsidRDefault="00B53C23" w:rsidP="003F1535">
            <w:pPr>
              <w:jc w:val="center"/>
            </w:pPr>
            <w:r w:rsidRPr="00905A3E">
              <w:t>450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364857D" w14:textId="77777777" w:rsidR="00B53C23" w:rsidRPr="00905A3E" w:rsidRDefault="00B53C23" w:rsidP="003F1535">
            <w:pPr>
              <w:jc w:val="center"/>
            </w:pPr>
            <w:r w:rsidRPr="00905A3E">
              <w:t>55,685</w:t>
            </w:r>
          </w:p>
        </w:tc>
      </w:tr>
      <w:tr w:rsidR="00B53C23" w:rsidRPr="00905A3E" w14:paraId="3B82E294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3BA39248" w14:textId="77777777" w:rsidR="00B53C23" w:rsidRPr="00905A3E" w:rsidRDefault="00B53C23" w:rsidP="003F1535">
            <w:pPr>
              <w:jc w:val="center"/>
            </w:pPr>
            <w:r w:rsidRPr="00905A3E">
              <w:t>1859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0D2FB950" w14:textId="77777777" w:rsidR="00B53C23" w:rsidRPr="00905A3E" w:rsidRDefault="00B53C23" w:rsidP="003F1535">
            <w:pPr>
              <w:jc w:val="center"/>
            </w:pPr>
            <w:r w:rsidRPr="00905A3E">
              <w:t>466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7AE4EDC7" w14:textId="77777777" w:rsidR="00B53C23" w:rsidRPr="00905A3E" w:rsidRDefault="00B53C23" w:rsidP="003F1535">
            <w:pPr>
              <w:jc w:val="center"/>
            </w:pPr>
            <w:r w:rsidRPr="00905A3E">
              <w:t>61,023</w:t>
            </w:r>
          </w:p>
        </w:tc>
      </w:tr>
      <w:tr w:rsidR="00B53C23" w:rsidRPr="00905A3E" w14:paraId="65928D78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273B2833" w14:textId="77777777" w:rsidR="00B53C23" w:rsidRPr="00905A3E" w:rsidRDefault="00B53C23" w:rsidP="003F1535">
            <w:pPr>
              <w:jc w:val="center"/>
            </w:pPr>
            <w:r w:rsidRPr="00905A3E">
              <w:t>1860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2381FD9A" w14:textId="77777777" w:rsidR="00B53C23" w:rsidRPr="00905A3E" w:rsidRDefault="00B53C23" w:rsidP="003F1535">
            <w:pPr>
              <w:jc w:val="center"/>
            </w:pPr>
            <w:r w:rsidRPr="00905A3E">
              <w:t>517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4CEAC4F3" w14:textId="77777777" w:rsidR="00B53C23" w:rsidRPr="00905A3E" w:rsidRDefault="00B53C23" w:rsidP="003F1535">
            <w:pPr>
              <w:jc w:val="center"/>
            </w:pPr>
            <w:r w:rsidRPr="00905A3E">
              <w:t>68,605</w:t>
            </w:r>
          </w:p>
        </w:tc>
      </w:tr>
      <w:tr w:rsidR="00B53C23" w:rsidRPr="00905A3E" w14:paraId="3F0C355B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424A23B6" w14:textId="77777777" w:rsidR="00B53C23" w:rsidRPr="00905A3E" w:rsidRDefault="00B53C23" w:rsidP="003F1535">
            <w:pPr>
              <w:jc w:val="center"/>
            </w:pPr>
            <w:r w:rsidRPr="00905A3E">
              <w:t>1861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3148E545" w14:textId="77777777" w:rsidR="00B53C23" w:rsidRPr="00905A3E" w:rsidRDefault="00B53C23" w:rsidP="003F1535">
            <w:pPr>
              <w:jc w:val="center"/>
            </w:pPr>
            <w:r w:rsidRPr="00905A3E">
              <w:t>560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54904DF9" w14:textId="77777777" w:rsidR="00B53C23" w:rsidRPr="00905A3E" w:rsidRDefault="00B53C23" w:rsidP="003F1535">
            <w:pPr>
              <w:jc w:val="center"/>
            </w:pPr>
            <w:r w:rsidRPr="00905A3E">
              <w:t>73,163</w:t>
            </w:r>
          </w:p>
        </w:tc>
      </w:tr>
      <w:tr w:rsidR="00B53C23" w:rsidRPr="00905A3E" w14:paraId="685B73BF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5267AD1D" w14:textId="77777777" w:rsidR="00B53C23" w:rsidRPr="00905A3E" w:rsidRDefault="00B53C23" w:rsidP="003F1535">
            <w:pPr>
              <w:jc w:val="center"/>
            </w:pPr>
            <w:r w:rsidRPr="00905A3E">
              <w:t>1862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6E690F31" w14:textId="77777777" w:rsidR="00B53C23" w:rsidRPr="00905A3E" w:rsidRDefault="00B53C23" w:rsidP="003F1535">
            <w:pPr>
              <w:jc w:val="center"/>
            </w:pPr>
            <w:r w:rsidRPr="00905A3E">
              <w:t>559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4F78CCF3" w14:textId="77777777" w:rsidR="00B53C23" w:rsidRPr="00905A3E" w:rsidRDefault="00B53C23" w:rsidP="003F1535">
            <w:pPr>
              <w:jc w:val="center"/>
            </w:pPr>
            <w:r w:rsidRPr="00905A3E">
              <w:t>76,052</w:t>
            </w:r>
          </w:p>
        </w:tc>
      </w:tr>
      <w:tr w:rsidR="00B53C23" w:rsidRPr="00905A3E" w14:paraId="41F643DE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17744EB1" w14:textId="77777777" w:rsidR="00B53C23" w:rsidRPr="00905A3E" w:rsidRDefault="00B53C23" w:rsidP="003F1535">
            <w:pPr>
              <w:jc w:val="center"/>
            </w:pPr>
            <w:r w:rsidRPr="00905A3E">
              <w:t>1863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63FB89C8" w14:textId="77777777" w:rsidR="00B53C23" w:rsidRPr="00905A3E" w:rsidRDefault="00B53C23" w:rsidP="003F1535">
            <w:pPr>
              <w:jc w:val="center"/>
            </w:pPr>
            <w:r w:rsidRPr="00905A3E">
              <w:t>556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43E1A150" w14:textId="77777777" w:rsidR="00B53C23" w:rsidRPr="00905A3E" w:rsidRDefault="00B53C23" w:rsidP="003F1535">
            <w:pPr>
              <w:jc w:val="center"/>
            </w:pPr>
            <w:r w:rsidRPr="00905A3E">
              <w:t>79,582</w:t>
            </w:r>
          </w:p>
        </w:tc>
      </w:tr>
      <w:tr w:rsidR="00B53C23" w:rsidRPr="00905A3E" w14:paraId="241CB653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1F967245" w14:textId="77777777" w:rsidR="00B53C23" w:rsidRPr="00905A3E" w:rsidRDefault="00B53C23" w:rsidP="003F1535">
            <w:pPr>
              <w:jc w:val="center"/>
            </w:pPr>
            <w:r w:rsidRPr="00905A3E">
              <w:t>1864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69AA73A4" w14:textId="77777777" w:rsidR="00B53C23" w:rsidRPr="00905A3E" w:rsidRDefault="00B53C23" w:rsidP="003F1535">
            <w:pPr>
              <w:jc w:val="center"/>
            </w:pPr>
            <w:r w:rsidRPr="00905A3E">
              <w:t>562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4B234BB8" w14:textId="77777777" w:rsidR="00B53C23" w:rsidRPr="00905A3E" w:rsidRDefault="00B53C23" w:rsidP="003F1535">
            <w:pPr>
              <w:jc w:val="center"/>
            </w:pPr>
            <w:r w:rsidRPr="00905A3E">
              <w:t>82,333</w:t>
            </w:r>
          </w:p>
        </w:tc>
      </w:tr>
      <w:tr w:rsidR="00B53C23" w:rsidRPr="00905A3E" w14:paraId="076A37D7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7C8B57E1" w14:textId="77777777" w:rsidR="00B53C23" w:rsidRPr="00905A3E" w:rsidRDefault="00B53C23" w:rsidP="003F1535">
            <w:pPr>
              <w:jc w:val="center"/>
            </w:pPr>
            <w:r w:rsidRPr="00905A3E">
              <w:t>1865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08B748C1" w14:textId="77777777" w:rsidR="00B53C23" w:rsidRPr="00905A3E" w:rsidRDefault="00B53C23" w:rsidP="003F1535">
            <w:pPr>
              <w:jc w:val="center"/>
            </w:pPr>
            <w:r w:rsidRPr="00905A3E">
              <w:t>579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7A6ECAE2" w14:textId="77777777" w:rsidR="00B53C23" w:rsidRPr="00905A3E" w:rsidRDefault="00B53C23" w:rsidP="003F1535">
            <w:pPr>
              <w:jc w:val="center"/>
            </w:pPr>
            <w:r w:rsidRPr="00905A3E">
              <w:t>88,525</w:t>
            </w:r>
          </w:p>
        </w:tc>
      </w:tr>
      <w:tr w:rsidR="00B53C23" w:rsidRPr="00905A3E" w14:paraId="084BC02A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10ECF0C6" w14:textId="77777777" w:rsidR="00B53C23" w:rsidRPr="00905A3E" w:rsidRDefault="00B53C23" w:rsidP="003F1535">
            <w:pPr>
              <w:jc w:val="center"/>
            </w:pPr>
            <w:r w:rsidRPr="00905A3E">
              <w:t>1866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6CDDA236" w14:textId="77777777" w:rsidR="00B53C23" w:rsidRPr="00905A3E" w:rsidRDefault="00B53C23" w:rsidP="003F1535">
            <w:pPr>
              <w:jc w:val="center"/>
            </w:pPr>
            <w:r w:rsidRPr="00905A3E">
              <w:t>606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DA4D9FF" w14:textId="77777777" w:rsidR="00B53C23" w:rsidRPr="00905A3E" w:rsidRDefault="00B53C23" w:rsidP="003F1535">
            <w:pPr>
              <w:jc w:val="center"/>
            </w:pPr>
            <w:r w:rsidRPr="00905A3E">
              <w:t>93,194</w:t>
            </w:r>
          </w:p>
        </w:tc>
      </w:tr>
      <w:tr w:rsidR="00B53C23" w:rsidRPr="00905A3E" w14:paraId="66FBC7B0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5D17CB65" w14:textId="77777777" w:rsidR="00B53C23" w:rsidRPr="00905A3E" w:rsidRDefault="00B53C23" w:rsidP="003F1535">
            <w:pPr>
              <w:jc w:val="center"/>
            </w:pPr>
            <w:r w:rsidRPr="00905A3E">
              <w:t>1867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74E2CE1C" w14:textId="77777777" w:rsidR="00B53C23" w:rsidRPr="00905A3E" w:rsidRDefault="00B53C23" w:rsidP="003F1535">
            <w:pPr>
              <w:jc w:val="center"/>
            </w:pPr>
            <w:r w:rsidRPr="00905A3E">
              <w:t>631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3C0A0201" w14:textId="77777777" w:rsidR="00B53C23" w:rsidRPr="00905A3E" w:rsidRDefault="00B53C23" w:rsidP="003F1535">
            <w:pPr>
              <w:jc w:val="center"/>
            </w:pPr>
            <w:r w:rsidRPr="00905A3E">
              <w:t>99,128</w:t>
            </w:r>
          </w:p>
        </w:tc>
      </w:tr>
      <w:tr w:rsidR="00B53C23" w:rsidRPr="00905A3E" w14:paraId="6559AD91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64289748" w14:textId="77777777" w:rsidR="00B53C23" w:rsidRPr="00905A3E" w:rsidRDefault="00B53C23" w:rsidP="003F1535">
            <w:pPr>
              <w:jc w:val="center"/>
            </w:pPr>
            <w:r w:rsidRPr="00905A3E">
              <w:t>1868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04409806" w14:textId="77777777" w:rsidR="00B53C23" w:rsidRPr="00905A3E" w:rsidRDefault="00B53C23" w:rsidP="003F1535">
            <w:pPr>
              <w:jc w:val="center"/>
            </w:pPr>
            <w:r w:rsidRPr="00905A3E">
              <w:t>671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3D14E31D" w14:textId="77777777" w:rsidR="00B53C23" w:rsidRPr="00905A3E" w:rsidRDefault="00B53C23" w:rsidP="003F1535">
            <w:pPr>
              <w:jc w:val="center"/>
            </w:pPr>
            <w:r w:rsidRPr="00905A3E">
              <w:t>111,004</w:t>
            </w:r>
          </w:p>
        </w:tc>
      </w:tr>
      <w:tr w:rsidR="00B53C23" w:rsidRPr="00905A3E" w14:paraId="40DC52BD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3C64924E" w14:textId="77777777" w:rsidR="00B53C23" w:rsidRPr="00905A3E" w:rsidRDefault="00B53C23" w:rsidP="003F1535">
            <w:pPr>
              <w:jc w:val="center"/>
            </w:pPr>
            <w:r w:rsidRPr="00905A3E">
              <w:t>1869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794D931F" w14:textId="77777777" w:rsidR="00B53C23" w:rsidRPr="00905A3E" w:rsidRDefault="00B53C23" w:rsidP="003F1535">
            <w:pPr>
              <w:jc w:val="center"/>
            </w:pPr>
            <w:r w:rsidRPr="00905A3E">
              <w:t>698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301215D5" w14:textId="77777777" w:rsidR="00B53C23" w:rsidRPr="00905A3E" w:rsidRDefault="00B53C23" w:rsidP="003F1535">
            <w:pPr>
              <w:jc w:val="center"/>
            </w:pPr>
            <w:r w:rsidRPr="00905A3E">
              <w:t>119,070</w:t>
            </w:r>
          </w:p>
        </w:tc>
      </w:tr>
      <w:tr w:rsidR="00B53C23" w:rsidRPr="00905A3E" w14:paraId="29098E7B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5F5EE5A4" w14:textId="77777777" w:rsidR="00B53C23" w:rsidRPr="00905A3E" w:rsidRDefault="00B53C23" w:rsidP="003F1535">
            <w:pPr>
              <w:jc w:val="center"/>
            </w:pPr>
            <w:r w:rsidRPr="00905A3E">
              <w:t>1870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569C9B45" w14:textId="77777777" w:rsidR="00B53C23" w:rsidRPr="00905A3E" w:rsidRDefault="00B53C23" w:rsidP="003F1535">
            <w:pPr>
              <w:jc w:val="center"/>
            </w:pPr>
            <w:r w:rsidRPr="00905A3E">
              <w:t>743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50FD85F9" w14:textId="77777777" w:rsidR="00B53C23" w:rsidRPr="00905A3E" w:rsidRDefault="00B53C23" w:rsidP="003F1535">
            <w:pPr>
              <w:jc w:val="center"/>
            </w:pPr>
            <w:r w:rsidRPr="00905A3E">
              <w:t>128,809</w:t>
            </w:r>
          </w:p>
        </w:tc>
      </w:tr>
      <w:tr w:rsidR="00B53C23" w:rsidRPr="00905A3E" w14:paraId="4207CA14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6EABC32C" w14:textId="77777777" w:rsidR="00B53C23" w:rsidRPr="00905A3E" w:rsidRDefault="00B53C23" w:rsidP="003F1535">
            <w:pPr>
              <w:jc w:val="center"/>
            </w:pPr>
            <w:r w:rsidRPr="00905A3E">
              <w:t>1871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4E6B5B8E" w14:textId="77777777" w:rsidR="00B53C23" w:rsidRPr="00905A3E" w:rsidRDefault="00B53C23" w:rsidP="003F1535">
            <w:pPr>
              <w:jc w:val="center"/>
            </w:pPr>
            <w:r w:rsidRPr="00905A3E">
              <w:t>889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7A43812" w14:textId="77777777" w:rsidR="00B53C23" w:rsidRPr="00905A3E" w:rsidRDefault="00B53C23" w:rsidP="003F1535">
            <w:pPr>
              <w:jc w:val="center"/>
            </w:pPr>
            <w:r w:rsidRPr="00905A3E">
              <w:t>150,765</w:t>
            </w:r>
          </w:p>
        </w:tc>
      </w:tr>
      <w:tr w:rsidR="00B53C23" w:rsidRPr="00905A3E" w14:paraId="73C17E5E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3FE03C4E" w14:textId="77777777" w:rsidR="00B53C23" w:rsidRPr="00905A3E" w:rsidRDefault="00B53C23" w:rsidP="003F1535">
            <w:pPr>
              <w:jc w:val="center"/>
            </w:pPr>
            <w:r w:rsidRPr="00905A3E">
              <w:t>1872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18764A6A" w14:textId="77777777" w:rsidR="00B53C23" w:rsidRPr="00905A3E" w:rsidRDefault="00B53C23" w:rsidP="003F1535">
            <w:pPr>
              <w:jc w:val="center"/>
            </w:pPr>
            <w:r w:rsidRPr="00905A3E">
              <w:t>910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D118254" w14:textId="77777777" w:rsidR="00B53C23" w:rsidRPr="00905A3E" w:rsidRDefault="00B53C23" w:rsidP="003F1535">
            <w:pPr>
              <w:jc w:val="center"/>
            </w:pPr>
            <w:r w:rsidRPr="00905A3E">
              <w:t>166,405</w:t>
            </w:r>
          </w:p>
        </w:tc>
      </w:tr>
      <w:tr w:rsidR="00B53C23" w:rsidRPr="00905A3E" w14:paraId="49539448" w14:textId="77777777" w:rsidTr="003F1535">
        <w:trPr>
          <w:jc w:val="center"/>
        </w:trPr>
        <w:tc>
          <w:tcPr>
            <w:tcW w:w="1998" w:type="dxa"/>
            <w:tcMar>
              <w:top w:w="100" w:type="nil"/>
              <w:right w:w="100" w:type="nil"/>
            </w:tcMar>
            <w:vAlign w:val="center"/>
          </w:tcPr>
          <w:p w14:paraId="6119E2A5" w14:textId="77777777" w:rsidR="00B53C23" w:rsidRPr="00905A3E" w:rsidRDefault="00B53C23" w:rsidP="003F1535">
            <w:pPr>
              <w:jc w:val="center"/>
            </w:pPr>
            <w:r w:rsidRPr="00905A3E">
              <w:t>1873</w:t>
            </w:r>
          </w:p>
        </w:tc>
        <w:tc>
          <w:tcPr>
            <w:tcW w:w="1530" w:type="dxa"/>
            <w:tcMar>
              <w:top w:w="100" w:type="nil"/>
              <w:right w:w="100" w:type="nil"/>
            </w:tcMar>
            <w:vAlign w:val="center"/>
          </w:tcPr>
          <w:p w14:paraId="3918AF94" w14:textId="77777777" w:rsidR="00B53C23" w:rsidRPr="00905A3E" w:rsidRDefault="00B53C23" w:rsidP="003F1535">
            <w:pPr>
              <w:jc w:val="center"/>
            </w:pPr>
            <w:r w:rsidRPr="00905A3E">
              <w:t>912</w:t>
            </w:r>
          </w:p>
        </w:tc>
        <w:tc>
          <w:tcPr>
            <w:tcW w:w="2160" w:type="dxa"/>
            <w:tcMar>
              <w:top w:w="100" w:type="nil"/>
              <w:right w:w="100" w:type="nil"/>
            </w:tcMar>
            <w:vAlign w:val="center"/>
          </w:tcPr>
          <w:p w14:paraId="0314A03A" w14:textId="77777777" w:rsidR="00B53C23" w:rsidRPr="00905A3E" w:rsidRDefault="00B53C23" w:rsidP="003F1535">
            <w:pPr>
              <w:jc w:val="center"/>
            </w:pPr>
            <w:r w:rsidRPr="00905A3E">
              <w:t>171,372</w:t>
            </w:r>
          </w:p>
        </w:tc>
      </w:tr>
    </w:tbl>
    <w:p w14:paraId="266C6561" w14:textId="77777777" w:rsidR="00B53C23" w:rsidRPr="00905A3E" w:rsidRDefault="00B53C23" w:rsidP="00B53C23">
      <w:pPr>
        <w:sectPr w:rsidR="00B53C23" w:rsidRPr="00905A3E">
          <w:type w:val="continuous"/>
          <w:pgSz w:w="11900" w:h="16840"/>
          <w:pgMar w:top="1440" w:right="1152" w:bottom="1440" w:left="1152" w:header="706" w:footer="706" w:gutter="0"/>
          <w:cols w:space="720"/>
        </w:sectPr>
      </w:pPr>
    </w:p>
    <w:p w14:paraId="2779EED7" w14:textId="77777777" w:rsidR="00153574" w:rsidRDefault="00B53C23"/>
    <w:sectPr w:rsidR="00153574" w:rsidSect="0070686C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23"/>
    <w:rsid w:val="002F44D3"/>
    <w:rsid w:val="0070686C"/>
    <w:rsid w:val="007378A3"/>
    <w:rsid w:val="00B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EAAC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C23"/>
    <w:pPr>
      <w:jc w:val="both"/>
    </w:pPr>
    <w:rPr>
      <w:rFonts w:eastAsia="Cambria" w:cs="Times New Roman"/>
    </w:rPr>
  </w:style>
  <w:style w:type="paragraph" w:styleId="Heading2">
    <w:name w:val="heading 2"/>
    <w:basedOn w:val="Normal"/>
    <w:next w:val="Normal"/>
    <w:link w:val="Heading2Char"/>
    <w:qFormat/>
    <w:rsid w:val="00B53C23"/>
    <w:pPr>
      <w:keepNext/>
      <w:numPr>
        <w:ilvl w:val="1"/>
      </w:numPr>
      <w:spacing w:after="60"/>
      <w:outlineLvl w:val="1"/>
    </w:pPr>
    <w:rPr>
      <w:rFonts w:eastAsia="Times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3C23"/>
    <w:rPr>
      <w:rFonts w:eastAsia="Times" w:cs="Times New Roman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186</Words>
  <Characters>1065</Characters>
  <Application>Microsoft Macintosh Word</Application>
  <DocSecurity>0</DocSecurity>
  <Lines>8</Lines>
  <Paragraphs>2</Paragraphs>
  <ScaleCrop>false</ScaleCrop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Glenda White</dc:creator>
  <cp:keywords/>
  <dc:description/>
  <cp:lastModifiedBy>Glenda White</cp:lastModifiedBy>
  <cp:revision>1</cp:revision>
  <dcterms:created xsi:type="dcterms:W3CDTF">2016-04-27T16:30:00Z</dcterms:created>
  <dcterms:modified xsi:type="dcterms:W3CDTF">2016-04-27T16:33:00Z</dcterms:modified>
</cp:coreProperties>
</file>